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333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00378E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КИНГИСЕППСКОГО МУНИЦИПАЛЬНОГО РАЙОНА</w:t>
      </w:r>
    </w:p>
    <w:p w:rsidR="0000378E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78E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9433A" w:rsidRDefault="00B9433A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4"/>
        <w:gridCol w:w="4951"/>
      </w:tblGrid>
      <w:tr w:rsidR="0000378E" w:rsidRPr="00B338A0" w:rsidTr="00B177C4">
        <w:tc>
          <w:tcPr>
            <w:tcW w:w="4672" w:type="dxa"/>
          </w:tcPr>
          <w:p w:rsidR="0000378E" w:rsidRPr="00B338A0" w:rsidRDefault="0000378E" w:rsidP="000037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38A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A7BCD" w:rsidRPr="00B338A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B338A0">
              <w:rPr>
                <w:rFonts w:ascii="Times New Roman" w:hAnsi="Times New Roman" w:cs="Times New Roman"/>
                <w:sz w:val="26"/>
                <w:szCs w:val="26"/>
              </w:rPr>
              <w:t xml:space="preserve"> июня 2026 года</w:t>
            </w:r>
          </w:p>
        </w:tc>
        <w:tc>
          <w:tcPr>
            <w:tcW w:w="5251" w:type="dxa"/>
          </w:tcPr>
          <w:p w:rsidR="0000378E" w:rsidRPr="00B338A0" w:rsidRDefault="0000378E" w:rsidP="005A40B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38A0">
              <w:rPr>
                <w:rFonts w:ascii="Times New Roman" w:hAnsi="Times New Roman" w:cs="Times New Roman"/>
                <w:sz w:val="26"/>
                <w:szCs w:val="26"/>
              </w:rPr>
              <w:t>№ 69/6</w:t>
            </w:r>
            <w:r w:rsidR="000A7BCD" w:rsidRPr="00B338A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A4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bookmarkStart w:id="0" w:name="_GoBack"/>
            <w:bookmarkEnd w:id="0"/>
          </w:p>
        </w:tc>
      </w:tr>
    </w:tbl>
    <w:p w:rsidR="00B9433A" w:rsidRPr="00B338A0" w:rsidRDefault="00B9433A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38A0" w:rsidRPr="00B338A0" w:rsidRDefault="00B338A0" w:rsidP="00B33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338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делегировании председателю территориальной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 Ленинградской области с полномочиями окружной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одномандатного избирательного округа № 23 права подписи разрешения кандидатам в депутаты Законодательного собрания Ленинградской области восьмого созыва на открытие специального избирательного счета</w:t>
      </w:r>
    </w:p>
    <w:p w:rsidR="00B338A0" w:rsidRPr="00B338A0" w:rsidRDefault="00B338A0" w:rsidP="00B338A0">
      <w:pPr>
        <w:tabs>
          <w:tab w:val="left" w:pos="709"/>
          <w:tab w:val="left" w:pos="9781"/>
          <w:tab w:val="left" w:pos="10064"/>
          <w:tab w:val="left" w:pos="107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8A0" w:rsidRPr="00B338A0" w:rsidRDefault="00B338A0" w:rsidP="00B338A0">
      <w:pPr>
        <w:tabs>
          <w:tab w:val="left" w:pos="709"/>
          <w:tab w:val="left" w:pos="9781"/>
          <w:tab w:val="left" w:pos="10064"/>
          <w:tab w:val="left" w:pos="107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58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35 областного закона от 1 августа 2006 года № 77-оз «О выборах депутатов Законодательного собрания Ленинградской области», </w:t>
      </w:r>
    </w:p>
    <w:p w:rsidR="00B338A0" w:rsidRPr="00B338A0" w:rsidRDefault="00B338A0" w:rsidP="00B338A0">
      <w:pPr>
        <w:spacing w:after="0" w:line="240" w:lineRule="auto"/>
        <w:ind w:right="-30"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8A0" w:rsidRPr="00B338A0" w:rsidRDefault="00B338A0" w:rsidP="00B338A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территориальная избирательная комиссия </w:t>
      </w:r>
      <w:proofErr w:type="spellStart"/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Ленинградской области с полномочиями окружной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одномандатного избирательного округа № 23</w:t>
      </w:r>
      <w:r w:rsidRPr="00B338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постановляет</w:t>
      </w:r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338A0" w:rsidRPr="00B338A0" w:rsidRDefault="00B338A0" w:rsidP="00B338A0">
      <w:pPr>
        <w:spacing w:after="0" w:line="240" w:lineRule="auto"/>
        <w:ind w:left="-284" w:right="-3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8A0" w:rsidRPr="00B338A0" w:rsidRDefault="00B338A0" w:rsidP="00B338A0">
      <w:pPr>
        <w:spacing w:after="0" w:line="240" w:lineRule="auto"/>
        <w:ind w:right="-3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Делегировать председателю территориальной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Ленинградской области с полномочиями окружной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одномандатного избирательного округа № 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Колмогоровой Елене Владимировне права подписи разрешения кандидатам в депутаты Законодательного собрания Ленинградской области </w:t>
      </w:r>
      <w:r w:rsidR="00A31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восьмого</w:t>
      </w:r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созыва на открытие специального избирательного счета.</w:t>
      </w:r>
    </w:p>
    <w:p w:rsidR="00B338A0" w:rsidRPr="00B338A0" w:rsidRDefault="00B338A0" w:rsidP="00B338A0">
      <w:pPr>
        <w:spacing w:after="0" w:line="240" w:lineRule="auto"/>
        <w:ind w:right="-3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Разместить настоящее постановление на официальном сайте территориальной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в информационно-телекоммуникационной сети «Интернет.</w:t>
      </w:r>
    </w:p>
    <w:p w:rsidR="00B338A0" w:rsidRPr="00B338A0" w:rsidRDefault="00B338A0" w:rsidP="00B338A0">
      <w:pPr>
        <w:spacing w:after="0" w:line="240" w:lineRule="auto"/>
        <w:ind w:right="-30"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 w:rsidRPr="00B338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на заместителя председателя </w:t>
      </w:r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территориальной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района с полномочиями окружной избирательной комиссии </w:t>
      </w:r>
      <w:proofErr w:type="spellStart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Кингисеппского</w:t>
      </w:r>
      <w:proofErr w:type="spellEnd"/>
      <w:r w:rsidRPr="00B338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одномандатного избирательного округа № 23 Одинцову Татьяну Николаевну.</w:t>
      </w:r>
    </w:p>
    <w:p w:rsidR="00F91FEA" w:rsidRDefault="00F91FE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338A0" w:rsidRPr="00B338A0" w:rsidRDefault="00B338A0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9433A" w:rsidRPr="00B338A0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38A0">
        <w:rPr>
          <w:rFonts w:ascii="Times New Roman" w:hAnsi="Times New Roman" w:cs="Times New Roman"/>
          <w:bCs/>
          <w:sz w:val="26"/>
          <w:szCs w:val="26"/>
        </w:rPr>
        <w:t>Председатель</w:t>
      </w:r>
    </w:p>
    <w:p w:rsidR="00B9433A" w:rsidRPr="00B338A0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38A0">
        <w:rPr>
          <w:rFonts w:ascii="Times New Roman" w:hAnsi="Times New Roman" w:cs="Times New Roman"/>
          <w:bCs/>
          <w:sz w:val="26"/>
          <w:szCs w:val="26"/>
        </w:rPr>
        <w:t>территориальной избирательной комиссии</w:t>
      </w:r>
    </w:p>
    <w:p w:rsidR="00B9433A" w:rsidRPr="00B338A0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338A0">
        <w:rPr>
          <w:rFonts w:ascii="Times New Roman" w:hAnsi="Times New Roman" w:cs="Times New Roman"/>
          <w:bCs/>
          <w:sz w:val="26"/>
          <w:szCs w:val="26"/>
        </w:rPr>
        <w:t>Кингисеппского</w:t>
      </w:r>
      <w:proofErr w:type="spellEnd"/>
      <w:r w:rsidRPr="00B338A0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r w:rsidRPr="00B338A0">
        <w:rPr>
          <w:rFonts w:ascii="Times New Roman" w:hAnsi="Times New Roman" w:cs="Times New Roman"/>
          <w:bCs/>
          <w:sz w:val="26"/>
          <w:szCs w:val="26"/>
        </w:rPr>
        <w:tab/>
      </w:r>
      <w:r w:rsidRPr="00B338A0">
        <w:rPr>
          <w:rFonts w:ascii="Times New Roman" w:hAnsi="Times New Roman" w:cs="Times New Roman"/>
          <w:bCs/>
          <w:sz w:val="26"/>
          <w:szCs w:val="26"/>
        </w:rPr>
        <w:tab/>
      </w:r>
      <w:r w:rsidRPr="00B338A0">
        <w:rPr>
          <w:rFonts w:ascii="Times New Roman" w:hAnsi="Times New Roman" w:cs="Times New Roman"/>
          <w:bCs/>
          <w:sz w:val="26"/>
          <w:szCs w:val="26"/>
        </w:rPr>
        <w:tab/>
      </w:r>
      <w:r w:rsidR="00DD1EBD" w:rsidRPr="00B338A0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B338A0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Pr="00B338A0">
        <w:rPr>
          <w:rFonts w:ascii="Times New Roman" w:hAnsi="Times New Roman" w:cs="Times New Roman"/>
          <w:bCs/>
          <w:sz w:val="26"/>
          <w:szCs w:val="26"/>
        </w:rPr>
        <w:t>Е.В. Колмогорова</w:t>
      </w:r>
    </w:p>
    <w:p w:rsidR="00B9433A" w:rsidRPr="00B338A0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91FEA" w:rsidRPr="00B338A0" w:rsidRDefault="00F91FE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B9433A" w:rsidRPr="00B338A0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338A0">
        <w:rPr>
          <w:rFonts w:ascii="Times New Roman" w:hAnsi="Times New Roman" w:cs="Times New Roman"/>
          <w:sz w:val="26"/>
          <w:szCs w:val="26"/>
        </w:rPr>
        <w:t xml:space="preserve">Секретарь </w:t>
      </w:r>
    </w:p>
    <w:p w:rsidR="00B9433A" w:rsidRPr="00B338A0" w:rsidRDefault="00B338A0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</w:t>
      </w:r>
      <w:r w:rsidR="00B9433A" w:rsidRPr="00B338A0">
        <w:rPr>
          <w:rFonts w:ascii="Times New Roman" w:hAnsi="Times New Roman" w:cs="Times New Roman"/>
          <w:sz w:val="26"/>
          <w:szCs w:val="26"/>
        </w:rPr>
        <w:t>ерриториальной избирательной комиссии</w:t>
      </w:r>
    </w:p>
    <w:p w:rsidR="00F91FEA" w:rsidRPr="00B338A0" w:rsidRDefault="00B9433A" w:rsidP="00B338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8A0">
        <w:rPr>
          <w:rFonts w:ascii="Times New Roman" w:hAnsi="Times New Roman" w:cs="Times New Roman"/>
          <w:sz w:val="26"/>
          <w:szCs w:val="26"/>
        </w:rPr>
        <w:t>Кингисеппского</w:t>
      </w:r>
      <w:proofErr w:type="spellEnd"/>
      <w:r w:rsidRPr="00B338A0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B338A0">
        <w:rPr>
          <w:rFonts w:ascii="Times New Roman" w:hAnsi="Times New Roman" w:cs="Times New Roman"/>
          <w:sz w:val="26"/>
          <w:szCs w:val="26"/>
        </w:rPr>
        <w:tab/>
      </w:r>
      <w:r w:rsidRPr="00B338A0">
        <w:rPr>
          <w:rFonts w:ascii="Times New Roman" w:hAnsi="Times New Roman" w:cs="Times New Roman"/>
          <w:sz w:val="26"/>
          <w:szCs w:val="26"/>
        </w:rPr>
        <w:tab/>
      </w:r>
      <w:r w:rsidRPr="00B338A0">
        <w:rPr>
          <w:rFonts w:ascii="Times New Roman" w:hAnsi="Times New Roman" w:cs="Times New Roman"/>
          <w:sz w:val="26"/>
          <w:szCs w:val="26"/>
        </w:rPr>
        <w:tab/>
      </w:r>
      <w:r w:rsidRPr="00B338A0">
        <w:rPr>
          <w:rFonts w:ascii="Times New Roman" w:hAnsi="Times New Roman" w:cs="Times New Roman"/>
          <w:sz w:val="26"/>
          <w:szCs w:val="26"/>
        </w:rPr>
        <w:tab/>
      </w:r>
      <w:r w:rsidR="00DD1EBD" w:rsidRPr="00B338A0">
        <w:rPr>
          <w:rFonts w:ascii="Times New Roman" w:hAnsi="Times New Roman" w:cs="Times New Roman"/>
          <w:sz w:val="26"/>
          <w:szCs w:val="26"/>
        </w:rPr>
        <w:t xml:space="preserve">    </w:t>
      </w:r>
      <w:r w:rsidR="00B338A0">
        <w:rPr>
          <w:rFonts w:ascii="Times New Roman" w:hAnsi="Times New Roman" w:cs="Times New Roman"/>
          <w:sz w:val="26"/>
          <w:szCs w:val="26"/>
        </w:rPr>
        <w:t>П.А. Петрова</w:t>
      </w:r>
    </w:p>
    <w:sectPr w:rsidR="00F91FEA" w:rsidRPr="00B33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04590"/>
    <w:multiLevelType w:val="hybridMultilevel"/>
    <w:tmpl w:val="DB8AC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305A0"/>
    <w:multiLevelType w:val="hybridMultilevel"/>
    <w:tmpl w:val="EAD6C608"/>
    <w:lvl w:ilvl="0" w:tplc="9C2EFBA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E2D56C1"/>
    <w:multiLevelType w:val="hybridMultilevel"/>
    <w:tmpl w:val="F69661C4"/>
    <w:lvl w:ilvl="0" w:tplc="ED14C780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1B23EDA"/>
    <w:multiLevelType w:val="hybridMultilevel"/>
    <w:tmpl w:val="C0FE4114"/>
    <w:lvl w:ilvl="0" w:tplc="1840A2F2">
      <w:start w:val="1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8223F5"/>
    <w:multiLevelType w:val="hybridMultilevel"/>
    <w:tmpl w:val="5D9A4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D4B4D"/>
    <w:multiLevelType w:val="hybridMultilevel"/>
    <w:tmpl w:val="35E023B8"/>
    <w:lvl w:ilvl="0" w:tplc="9484FA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423"/>
    <w:rsid w:val="0000378E"/>
    <w:rsid w:val="000146AB"/>
    <w:rsid w:val="000912EC"/>
    <w:rsid w:val="000A7BCD"/>
    <w:rsid w:val="00171ECF"/>
    <w:rsid w:val="001B7C1C"/>
    <w:rsid w:val="001E64BF"/>
    <w:rsid w:val="00266EFB"/>
    <w:rsid w:val="00283297"/>
    <w:rsid w:val="00371155"/>
    <w:rsid w:val="00404A06"/>
    <w:rsid w:val="00410523"/>
    <w:rsid w:val="00495333"/>
    <w:rsid w:val="005313D4"/>
    <w:rsid w:val="005A40B0"/>
    <w:rsid w:val="008A646F"/>
    <w:rsid w:val="008D3524"/>
    <w:rsid w:val="008E53ED"/>
    <w:rsid w:val="009A5160"/>
    <w:rsid w:val="009C6144"/>
    <w:rsid w:val="00A31AB8"/>
    <w:rsid w:val="00B177C4"/>
    <w:rsid w:val="00B338A0"/>
    <w:rsid w:val="00B72F6E"/>
    <w:rsid w:val="00B9433A"/>
    <w:rsid w:val="00BC3423"/>
    <w:rsid w:val="00C95942"/>
    <w:rsid w:val="00CE3AD9"/>
    <w:rsid w:val="00D6459D"/>
    <w:rsid w:val="00D9227C"/>
    <w:rsid w:val="00DD1EBD"/>
    <w:rsid w:val="00E118EF"/>
    <w:rsid w:val="00E41C21"/>
    <w:rsid w:val="00EB3D27"/>
    <w:rsid w:val="00F9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3934"/>
  <w15:chartTrackingRefBased/>
  <w15:docId w15:val="{A7DC3EC2-2817-44D7-BBC3-1762948A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524"/>
  </w:style>
  <w:style w:type="paragraph" w:styleId="1">
    <w:name w:val="heading 1"/>
    <w:basedOn w:val="a"/>
    <w:next w:val="a"/>
    <w:link w:val="10"/>
    <w:qFormat/>
    <w:rsid w:val="00495333"/>
    <w:pPr>
      <w:keepNext/>
      <w:spacing w:after="0" w:line="240" w:lineRule="auto"/>
      <w:ind w:left="360" w:hanging="36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9533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9533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9533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333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33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333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433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533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9533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953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9533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9533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9533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9533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95333"/>
  </w:style>
  <w:style w:type="paragraph" w:styleId="a5">
    <w:name w:val="Body Text"/>
    <w:basedOn w:val="a"/>
    <w:link w:val="a6"/>
    <w:unhideWhenUsed/>
    <w:rsid w:val="0049533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953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unhideWhenUsed/>
    <w:rsid w:val="0049533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9533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_"/>
    <w:basedOn w:val="a0"/>
    <w:link w:val="12"/>
    <w:locked/>
    <w:rsid w:val="00495333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9"/>
    <w:rsid w:val="00495333"/>
    <w:pPr>
      <w:widowControl w:val="0"/>
      <w:shd w:val="clear" w:color="auto" w:fill="FFFFFF"/>
      <w:spacing w:before="360" w:after="2220" w:line="370" w:lineRule="exact"/>
      <w:jc w:val="both"/>
    </w:pPr>
    <w:rPr>
      <w:sz w:val="27"/>
      <w:szCs w:val="27"/>
    </w:rPr>
  </w:style>
  <w:style w:type="character" w:styleId="aa">
    <w:name w:val="Hyperlink"/>
    <w:basedOn w:val="a0"/>
    <w:uiPriority w:val="99"/>
    <w:semiHidden/>
    <w:unhideWhenUsed/>
    <w:rsid w:val="00495333"/>
    <w:rPr>
      <w:color w:val="0000FF"/>
      <w:u w:val="single"/>
    </w:rPr>
  </w:style>
  <w:style w:type="paragraph" w:styleId="ab">
    <w:name w:val="Title"/>
    <w:basedOn w:val="a"/>
    <w:link w:val="ac"/>
    <w:qFormat/>
    <w:rsid w:val="00495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4953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4953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953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nhideWhenUsed/>
    <w:rsid w:val="004953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rsid w:val="00495333"/>
    <w:rPr>
      <w:rFonts w:ascii="Tahoma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49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495333"/>
    <w:rPr>
      <w:rFonts w:ascii="Segoe UI" w:hAnsi="Segoe UI" w:cs="Segoe UI"/>
      <w:sz w:val="18"/>
      <w:szCs w:val="18"/>
    </w:rPr>
  </w:style>
  <w:style w:type="character" w:customStyle="1" w:styleId="rvts6">
    <w:name w:val="rvts6"/>
    <w:basedOn w:val="a0"/>
    <w:rsid w:val="00495333"/>
  </w:style>
  <w:style w:type="character" w:styleId="af3">
    <w:name w:val="page number"/>
    <w:basedOn w:val="a0"/>
    <w:semiHidden/>
    <w:rsid w:val="00495333"/>
  </w:style>
  <w:style w:type="paragraph" w:styleId="23">
    <w:name w:val="Body Text Indent 2"/>
    <w:basedOn w:val="a"/>
    <w:link w:val="24"/>
    <w:uiPriority w:val="99"/>
    <w:semiHidden/>
    <w:unhideWhenUsed/>
    <w:rsid w:val="0049533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semiHidden/>
    <w:unhideWhenUsed/>
    <w:rsid w:val="00495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4953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semiHidden/>
    <w:unhideWhenUsed/>
    <w:rsid w:val="00495333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49533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4953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rsid w:val="0049533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953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4953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">
    <w:name w:val="текст14-15"/>
    <w:basedOn w:val="a"/>
    <w:rsid w:val="00495333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-150">
    <w:name w:val="Текст 14-1.5"/>
    <w:basedOn w:val="a"/>
    <w:rsid w:val="00495333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0">
    <w:name w:val="Заголовок 11"/>
    <w:basedOn w:val="a"/>
    <w:next w:val="a"/>
    <w:uiPriority w:val="99"/>
    <w:rsid w:val="004953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rmal (Web)"/>
    <w:basedOn w:val="a"/>
    <w:uiPriority w:val="99"/>
    <w:rsid w:val="0049533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9"/>
      <w:szCs w:val="9"/>
      <w:lang w:eastAsia="ru-RU"/>
    </w:rPr>
  </w:style>
  <w:style w:type="paragraph" w:styleId="HTML">
    <w:name w:val="HTML Preformatted"/>
    <w:basedOn w:val="a"/>
    <w:link w:val="HTML0"/>
    <w:semiHidden/>
    <w:rsid w:val="004953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49533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953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4">
    <w:name w:val="Сетка таблицы1"/>
    <w:basedOn w:val="a1"/>
    <w:next w:val="a3"/>
    <w:uiPriority w:val="59"/>
    <w:rsid w:val="0049533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User007</dc:creator>
  <cp:keywords/>
  <dc:description/>
  <cp:lastModifiedBy>admin</cp:lastModifiedBy>
  <cp:revision>6</cp:revision>
  <cp:lastPrinted>2026-06-18T06:41:00Z</cp:lastPrinted>
  <dcterms:created xsi:type="dcterms:W3CDTF">2026-06-17T07:01:00Z</dcterms:created>
  <dcterms:modified xsi:type="dcterms:W3CDTF">2026-06-18T06:41:00Z</dcterms:modified>
</cp:coreProperties>
</file>