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41" w:rsidRDefault="00FC2541" w:rsidP="00FC25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C2541" w:rsidRDefault="00FC2541" w:rsidP="00FC25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</w:t>
      </w:r>
    </w:p>
    <w:p w:rsidR="00FC2541" w:rsidRDefault="00FC2541" w:rsidP="00FC2541">
      <w:pPr>
        <w:jc w:val="center"/>
        <w:rPr>
          <w:b/>
          <w:sz w:val="28"/>
          <w:szCs w:val="28"/>
        </w:rPr>
      </w:pPr>
    </w:p>
    <w:p w:rsidR="00FC2541" w:rsidRDefault="00FC2541" w:rsidP="00FC25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2541" w:rsidRDefault="00FC2541" w:rsidP="00FC2541">
      <w:pPr>
        <w:jc w:val="center"/>
        <w:rPr>
          <w:b/>
          <w:sz w:val="28"/>
          <w:szCs w:val="28"/>
        </w:rPr>
      </w:pPr>
    </w:p>
    <w:p w:rsidR="00FC2541" w:rsidRDefault="00FC2541" w:rsidP="00FC2541">
      <w:pPr>
        <w:rPr>
          <w:sz w:val="28"/>
          <w:szCs w:val="28"/>
        </w:rPr>
      </w:pPr>
      <w:r>
        <w:rPr>
          <w:sz w:val="28"/>
          <w:szCs w:val="28"/>
        </w:rPr>
        <w:t>29 января 2024 года                                                                                       № 7/2</w:t>
      </w:r>
      <w:r>
        <w:rPr>
          <w:sz w:val="28"/>
          <w:szCs w:val="28"/>
        </w:rPr>
        <w:t>8</w:t>
      </w:r>
    </w:p>
    <w:p w:rsidR="00AD1A48" w:rsidRDefault="00AD1A48"/>
    <w:p w:rsidR="00FC2541" w:rsidRDefault="00FC2541" w:rsidP="00FC2541">
      <w:pPr>
        <w:tabs>
          <w:tab w:val="left" w:pos="993"/>
        </w:tabs>
        <w:ind w:firstLine="567"/>
        <w:jc w:val="center"/>
        <w:rPr>
          <w:b/>
          <w:sz w:val="28"/>
          <w:szCs w:val="20"/>
        </w:rPr>
      </w:pPr>
      <w:r w:rsidRPr="00FC2541">
        <w:rPr>
          <w:b/>
          <w:sz w:val="28"/>
          <w:szCs w:val="20"/>
        </w:rPr>
        <w:t xml:space="preserve">Об утверждении комиссии по списанию материальных ценностей </w:t>
      </w:r>
    </w:p>
    <w:p w:rsidR="00FC2541" w:rsidRPr="00FC2541" w:rsidRDefault="00FC2541" w:rsidP="00FC2541">
      <w:pPr>
        <w:tabs>
          <w:tab w:val="left" w:pos="993"/>
        </w:tabs>
        <w:ind w:firstLine="567"/>
        <w:jc w:val="center"/>
        <w:rPr>
          <w:b/>
          <w:sz w:val="28"/>
        </w:rPr>
      </w:pPr>
    </w:p>
    <w:p w:rsidR="00FC2541" w:rsidRPr="00FC2541" w:rsidRDefault="00EC32D2" w:rsidP="00FC254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статьи </w:t>
      </w:r>
      <w:r w:rsidR="00FC2541" w:rsidRPr="00FC2541">
        <w:rPr>
          <w:sz w:val="27"/>
          <w:szCs w:val="27"/>
        </w:rPr>
        <w:t>57 Федерального закона</w:t>
      </w:r>
      <w:r>
        <w:rPr>
          <w:sz w:val="27"/>
          <w:szCs w:val="27"/>
        </w:rPr>
        <w:t xml:space="preserve"> от 12.06.2002 года № 67-ФЗ</w:t>
      </w:r>
      <w:r w:rsidR="00FC2541" w:rsidRPr="00FC2541">
        <w:rPr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 и статей 21, 57, 64 Федерального закона</w:t>
      </w:r>
      <w:r>
        <w:rPr>
          <w:sz w:val="27"/>
          <w:szCs w:val="27"/>
        </w:rPr>
        <w:t xml:space="preserve"> от 10.01.2003 года № 19-ФЗ</w:t>
      </w:r>
      <w:r w:rsidR="00FC2541" w:rsidRPr="00FC2541">
        <w:rPr>
          <w:sz w:val="27"/>
          <w:szCs w:val="27"/>
        </w:rPr>
        <w:t xml:space="preserve"> «О выборах Президента Российской Федерации»,</w:t>
      </w:r>
    </w:p>
    <w:p w:rsidR="00FC2541" w:rsidRPr="00FC2541" w:rsidRDefault="00EC32D2" w:rsidP="00EC32D2">
      <w:pPr>
        <w:tabs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6"/>
        </w:rPr>
        <w:t>Т</w:t>
      </w:r>
      <w:r w:rsidRPr="00FC2541">
        <w:rPr>
          <w:sz w:val="28"/>
          <w:szCs w:val="26"/>
        </w:rPr>
        <w:t>ерриториальная избирательная</w:t>
      </w:r>
      <w:r w:rsidR="00FC2541" w:rsidRPr="00FC2541">
        <w:rPr>
          <w:sz w:val="28"/>
          <w:szCs w:val="26"/>
        </w:rPr>
        <w:t xml:space="preserve"> комиссия </w:t>
      </w:r>
      <w:proofErr w:type="spellStart"/>
      <w:r w:rsidR="00FC2541" w:rsidRPr="00FC2541">
        <w:rPr>
          <w:sz w:val="28"/>
          <w:szCs w:val="26"/>
        </w:rPr>
        <w:t>Кингисеппского</w:t>
      </w:r>
      <w:proofErr w:type="spellEnd"/>
      <w:r w:rsidR="00FC2541" w:rsidRPr="00FC2541">
        <w:rPr>
          <w:sz w:val="28"/>
          <w:szCs w:val="26"/>
        </w:rPr>
        <w:t xml:space="preserve"> муниципального района </w:t>
      </w:r>
      <w:r w:rsidR="00FC2541" w:rsidRPr="00FC2541">
        <w:rPr>
          <w:b/>
          <w:sz w:val="28"/>
          <w:szCs w:val="26"/>
        </w:rPr>
        <w:t>постановила:</w:t>
      </w:r>
    </w:p>
    <w:p w:rsidR="00FC2541" w:rsidRPr="00FC2541" w:rsidRDefault="00FC2541" w:rsidP="00FC2541">
      <w:pPr>
        <w:widowControl w:val="0"/>
        <w:ind w:firstLine="709"/>
        <w:jc w:val="both"/>
        <w:rPr>
          <w:szCs w:val="26"/>
        </w:rPr>
      </w:pPr>
    </w:p>
    <w:p w:rsidR="00880DAC" w:rsidRDefault="00EC32D2" w:rsidP="00EC32D2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C32D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C2541" w:rsidRPr="00EC32D2">
        <w:rPr>
          <w:bCs/>
          <w:sz w:val="28"/>
          <w:szCs w:val="28"/>
        </w:rPr>
        <w:t>Утвердить комиссию</w:t>
      </w:r>
      <w:r w:rsidRPr="00EC32D2">
        <w:rPr>
          <w:bCs/>
          <w:sz w:val="28"/>
          <w:szCs w:val="28"/>
        </w:rPr>
        <w:t xml:space="preserve"> по списанию </w:t>
      </w:r>
      <w:r w:rsidR="00880DAC" w:rsidRPr="00EC32D2">
        <w:rPr>
          <w:bCs/>
          <w:sz w:val="28"/>
          <w:szCs w:val="28"/>
        </w:rPr>
        <w:t>материальных ценностей,</w:t>
      </w:r>
      <w:r w:rsidR="00880DAC">
        <w:rPr>
          <w:bCs/>
          <w:sz w:val="28"/>
          <w:szCs w:val="28"/>
        </w:rPr>
        <w:t xml:space="preserve"> </w:t>
      </w:r>
      <w:r w:rsidR="00880DAC" w:rsidRPr="00EC32D2">
        <w:rPr>
          <w:bCs/>
          <w:sz w:val="28"/>
          <w:szCs w:val="28"/>
        </w:rPr>
        <w:t xml:space="preserve">которые были приобретены и израсходованы в территориальной избирательной комиссии и нижестоящих избирательных комиссиях </w:t>
      </w:r>
      <w:proofErr w:type="spellStart"/>
      <w:r w:rsidR="00880DAC" w:rsidRPr="00EC32D2">
        <w:rPr>
          <w:bCs/>
          <w:sz w:val="28"/>
          <w:szCs w:val="28"/>
        </w:rPr>
        <w:t>Кингисеппского</w:t>
      </w:r>
      <w:proofErr w:type="spellEnd"/>
      <w:r w:rsidR="00880DAC" w:rsidRPr="00EC32D2">
        <w:rPr>
          <w:bCs/>
          <w:sz w:val="28"/>
          <w:szCs w:val="28"/>
        </w:rPr>
        <w:t xml:space="preserve"> муниципального района </w:t>
      </w:r>
      <w:r w:rsidR="00880DAC" w:rsidRPr="00EC32D2">
        <w:rPr>
          <w:sz w:val="28"/>
          <w:szCs w:val="28"/>
        </w:rPr>
        <w:t>при проведении выборов Президента Российской Федерации</w:t>
      </w:r>
      <w:r w:rsidR="00FC2541" w:rsidRPr="00EC32D2">
        <w:rPr>
          <w:bCs/>
          <w:sz w:val="28"/>
          <w:szCs w:val="28"/>
        </w:rPr>
        <w:t xml:space="preserve"> в составе: </w:t>
      </w:r>
    </w:p>
    <w:p w:rsidR="00880DAC" w:rsidRDefault="00880DAC" w:rsidP="00EC32D2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4100"/>
      </w:tblGrid>
      <w:tr w:rsidR="00880DAC" w:rsidTr="00880DAC">
        <w:tc>
          <w:tcPr>
            <w:tcW w:w="2268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  <w:r w:rsidRPr="00880DAC">
              <w:t>Председатель комиссии</w:t>
            </w:r>
          </w:p>
        </w:tc>
        <w:tc>
          <w:tcPr>
            <w:tcW w:w="2977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  <w:r w:rsidRPr="00880DAC">
              <w:t>Фёдорова Галина Семёновна</w:t>
            </w:r>
          </w:p>
        </w:tc>
        <w:tc>
          <w:tcPr>
            <w:tcW w:w="4100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  <w:r w:rsidRPr="00880DAC">
              <w:rPr>
                <w:bCs/>
              </w:rPr>
              <w:t xml:space="preserve">Член территориальной избирательной комиссии </w:t>
            </w:r>
            <w:proofErr w:type="spellStart"/>
            <w:r w:rsidRPr="00880DAC">
              <w:rPr>
                <w:bCs/>
              </w:rPr>
              <w:t>Кингисеппского</w:t>
            </w:r>
            <w:proofErr w:type="spellEnd"/>
            <w:r w:rsidRPr="00880DAC">
              <w:rPr>
                <w:bCs/>
              </w:rPr>
              <w:t xml:space="preserve"> муниципального района с правом решающего голоса</w:t>
            </w:r>
          </w:p>
        </w:tc>
      </w:tr>
      <w:tr w:rsidR="00880DAC" w:rsidTr="00880DAC">
        <w:tc>
          <w:tcPr>
            <w:tcW w:w="2268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</w:p>
        </w:tc>
        <w:tc>
          <w:tcPr>
            <w:tcW w:w="4100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880DAC" w:rsidTr="00880DAC">
        <w:tc>
          <w:tcPr>
            <w:tcW w:w="2268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  <w:r w:rsidRPr="00880DAC">
              <w:t>Члены комиссии:</w:t>
            </w:r>
          </w:p>
        </w:tc>
        <w:tc>
          <w:tcPr>
            <w:tcW w:w="2977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  <w:proofErr w:type="spellStart"/>
            <w:r w:rsidRPr="00880DAC">
              <w:t>Телюк</w:t>
            </w:r>
            <w:proofErr w:type="spellEnd"/>
            <w:r w:rsidRPr="00880DAC">
              <w:t xml:space="preserve"> Наталья Фёдоровна</w:t>
            </w:r>
          </w:p>
        </w:tc>
        <w:tc>
          <w:tcPr>
            <w:tcW w:w="4100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  <w:r w:rsidRPr="00880DAC">
              <w:rPr>
                <w:bCs/>
              </w:rPr>
              <w:t xml:space="preserve">Член территориальной избирательной комиссии </w:t>
            </w:r>
            <w:proofErr w:type="spellStart"/>
            <w:r w:rsidRPr="00880DAC">
              <w:rPr>
                <w:bCs/>
              </w:rPr>
              <w:t>Кингисеппского</w:t>
            </w:r>
            <w:proofErr w:type="spellEnd"/>
            <w:r w:rsidRPr="00880DAC">
              <w:rPr>
                <w:bCs/>
              </w:rPr>
              <w:t xml:space="preserve"> муниципального района с правом решающего голоса</w:t>
            </w:r>
          </w:p>
        </w:tc>
      </w:tr>
      <w:tr w:rsidR="00880DAC" w:rsidTr="00880DAC">
        <w:tc>
          <w:tcPr>
            <w:tcW w:w="2268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</w:p>
        </w:tc>
        <w:tc>
          <w:tcPr>
            <w:tcW w:w="4100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</w:p>
        </w:tc>
      </w:tr>
      <w:tr w:rsidR="00880DAC" w:rsidTr="00880DAC">
        <w:tc>
          <w:tcPr>
            <w:tcW w:w="2268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</w:pPr>
            <w:r w:rsidRPr="00880DAC">
              <w:t>Иваненко Евгений Юрьевич</w:t>
            </w:r>
          </w:p>
        </w:tc>
        <w:tc>
          <w:tcPr>
            <w:tcW w:w="4100" w:type="dxa"/>
          </w:tcPr>
          <w:p w:rsidR="00880DAC" w:rsidRPr="00880DAC" w:rsidRDefault="00880DAC" w:rsidP="00880DAC">
            <w:pPr>
              <w:autoSpaceDE w:val="0"/>
              <w:autoSpaceDN w:val="0"/>
              <w:jc w:val="both"/>
              <w:rPr>
                <w:bCs/>
              </w:rPr>
            </w:pPr>
            <w:r w:rsidRPr="00880DAC">
              <w:rPr>
                <w:bCs/>
              </w:rPr>
              <w:t xml:space="preserve">Член территориальной избирательной комиссии </w:t>
            </w:r>
            <w:proofErr w:type="spellStart"/>
            <w:r w:rsidRPr="00880DAC">
              <w:rPr>
                <w:bCs/>
              </w:rPr>
              <w:t>Кингисеппского</w:t>
            </w:r>
            <w:proofErr w:type="spellEnd"/>
            <w:r w:rsidRPr="00880DAC">
              <w:rPr>
                <w:bCs/>
              </w:rPr>
              <w:t xml:space="preserve"> муниципального района с правом решающего голоса</w:t>
            </w:r>
          </w:p>
        </w:tc>
      </w:tr>
    </w:tbl>
    <w:p w:rsidR="00FC2541" w:rsidRPr="00FC2541" w:rsidRDefault="00FC2541" w:rsidP="00FC2541">
      <w:pPr>
        <w:widowControl w:val="0"/>
        <w:jc w:val="both"/>
        <w:rPr>
          <w:szCs w:val="26"/>
        </w:rPr>
      </w:pPr>
    </w:p>
    <w:p w:rsidR="00FC2541" w:rsidRPr="00FC2541" w:rsidRDefault="00FC2541" w:rsidP="00FC2541">
      <w:pPr>
        <w:widowControl w:val="0"/>
        <w:jc w:val="both"/>
        <w:rPr>
          <w:sz w:val="28"/>
          <w:szCs w:val="26"/>
        </w:rPr>
      </w:pPr>
      <w:r w:rsidRPr="00FC2541">
        <w:rPr>
          <w:sz w:val="28"/>
          <w:szCs w:val="26"/>
        </w:rPr>
        <w:t>Председатель</w:t>
      </w:r>
    </w:p>
    <w:p w:rsidR="00FC2541" w:rsidRPr="00FC2541" w:rsidRDefault="00FC2541" w:rsidP="00FC2541">
      <w:pPr>
        <w:widowControl w:val="0"/>
        <w:jc w:val="both"/>
        <w:rPr>
          <w:sz w:val="28"/>
          <w:szCs w:val="26"/>
        </w:rPr>
      </w:pPr>
      <w:r w:rsidRPr="00FC2541">
        <w:rPr>
          <w:sz w:val="28"/>
          <w:szCs w:val="26"/>
        </w:rPr>
        <w:t xml:space="preserve">территориальной избирательной комиссии </w:t>
      </w:r>
    </w:p>
    <w:p w:rsidR="00FC2541" w:rsidRPr="00FC2541" w:rsidRDefault="00FC2541" w:rsidP="00FC2541">
      <w:pPr>
        <w:rPr>
          <w:sz w:val="28"/>
          <w:szCs w:val="26"/>
          <w:lang w:val="x-none" w:eastAsia="x-none"/>
        </w:rPr>
      </w:pPr>
      <w:proofErr w:type="spellStart"/>
      <w:r w:rsidRPr="00FC2541">
        <w:rPr>
          <w:sz w:val="28"/>
          <w:szCs w:val="26"/>
          <w:lang w:val="x-none" w:eastAsia="x-none"/>
        </w:rPr>
        <w:t>Кингисеппского</w:t>
      </w:r>
      <w:proofErr w:type="spellEnd"/>
      <w:r w:rsidRPr="00FC2541">
        <w:rPr>
          <w:sz w:val="28"/>
          <w:szCs w:val="26"/>
          <w:lang w:val="x-none" w:eastAsia="x-none"/>
        </w:rPr>
        <w:t xml:space="preserve"> муниципального района                                Е.В. Колмогорова</w:t>
      </w:r>
    </w:p>
    <w:p w:rsidR="00FC2541" w:rsidRPr="00FC2541" w:rsidRDefault="00FC2541" w:rsidP="00FC2541">
      <w:pPr>
        <w:widowControl w:val="0"/>
        <w:jc w:val="both"/>
        <w:rPr>
          <w:sz w:val="28"/>
          <w:szCs w:val="26"/>
        </w:rPr>
      </w:pPr>
    </w:p>
    <w:p w:rsidR="00FC2541" w:rsidRPr="00FC2541" w:rsidRDefault="00FC2541" w:rsidP="00FC2541">
      <w:pPr>
        <w:widowControl w:val="0"/>
        <w:jc w:val="both"/>
        <w:rPr>
          <w:sz w:val="28"/>
          <w:szCs w:val="26"/>
        </w:rPr>
      </w:pPr>
      <w:r w:rsidRPr="00FC2541">
        <w:rPr>
          <w:sz w:val="28"/>
          <w:szCs w:val="26"/>
        </w:rPr>
        <w:t>Секретарь</w:t>
      </w:r>
    </w:p>
    <w:p w:rsidR="00FC2541" w:rsidRPr="00FC2541" w:rsidRDefault="00FC2541" w:rsidP="00FC2541">
      <w:pPr>
        <w:widowControl w:val="0"/>
        <w:jc w:val="both"/>
        <w:rPr>
          <w:sz w:val="28"/>
          <w:szCs w:val="26"/>
        </w:rPr>
      </w:pPr>
      <w:r w:rsidRPr="00FC2541">
        <w:rPr>
          <w:sz w:val="28"/>
          <w:szCs w:val="26"/>
        </w:rPr>
        <w:t xml:space="preserve">территориальной избирательной комиссии </w:t>
      </w:r>
    </w:p>
    <w:p w:rsidR="00FC2541" w:rsidRPr="00FC2541" w:rsidRDefault="00FC2541" w:rsidP="00FC2541">
      <w:pPr>
        <w:rPr>
          <w:sz w:val="28"/>
          <w:szCs w:val="26"/>
          <w:lang w:val="x-none"/>
        </w:rPr>
      </w:pPr>
      <w:proofErr w:type="spellStart"/>
      <w:r w:rsidRPr="00FC2541">
        <w:rPr>
          <w:sz w:val="28"/>
          <w:szCs w:val="26"/>
          <w:lang w:val="x-none" w:eastAsia="x-none"/>
        </w:rPr>
        <w:t>Кингисеппского</w:t>
      </w:r>
      <w:proofErr w:type="spellEnd"/>
      <w:r w:rsidRPr="00FC2541">
        <w:rPr>
          <w:sz w:val="28"/>
          <w:szCs w:val="26"/>
          <w:lang w:val="x-none" w:eastAsia="x-none"/>
        </w:rPr>
        <w:t xml:space="preserve"> муниципального района</w:t>
      </w:r>
      <w:r w:rsidRPr="00FC2541">
        <w:rPr>
          <w:b/>
          <w:sz w:val="28"/>
          <w:szCs w:val="26"/>
          <w:lang w:val="x-none" w:eastAsia="x-none"/>
        </w:rPr>
        <w:t xml:space="preserve">                 </w:t>
      </w:r>
      <w:r w:rsidR="00880DAC">
        <w:rPr>
          <w:sz w:val="28"/>
          <w:szCs w:val="26"/>
          <w:lang w:val="x-none" w:eastAsia="x-none"/>
        </w:rPr>
        <w:t xml:space="preserve">               П.А. Петрова</w:t>
      </w:r>
      <w:bookmarkStart w:id="0" w:name="_GoBack"/>
      <w:bookmarkEnd w:id="0"/>
    </w:p>
    <w:p w:rsidR="00FC2541" w:rsidRDefault="00FC2541" w:rsidP="00FC2541">
      <w:r w:rsidRPr="00FC2541">
        <w:rPr>
          <w:b/>
        </w:rPr>
        <w:t xml:space="preserve">                                                                       </w:t>
      </w:r>
    </w:p>
    <w:sectPr w:rsidR="00FC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EA8"/>
    <w:multiLevelType w:val="hybridMultilevel"/>
    <w:tmpl w:val="83CA7EFE"/>
    <w:lvl w:ilvl="0" w:tplc="EBDE2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B533A1"/>
    <w:multiLevelType w:val="hybridMultilevel"/>
    <w:tmpl w:val="D3889352"/>
    <w:lvl w:ilvl="0" w:tplc="D16EF6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EB"/>
    <w:rsid w:val="00880DAC"/>
    <w:rsid w:val="00A012EB"/>
    <w:rsid w:val="00AD1A48"/>
    <w:rsid w:val="00EC32D2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EFC3"/>
  <w15:chartTrackingRefBased/>
  <w15:docId w15:val="{80C92ED1-D708-4A14-8F07-82639DCE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D2"/>
    <w:pPr>
      <w:ind w:left="720"/>
      <w:contextualSpacing/>
    </w:pPr>
  </w:style>
  <w:style w:type="table" w:styleId="a4">
    <w:name w:val="Table Grid"/>
    <w:basedOn w:val="a1"/>
    <w:uiPriority w:val="39"/>
    <w:rsid w:val="0088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2</cp:revision>
  <dcterms:created xsi:type="dcterms:W3CDTF">2024-01-31T13:42:00Z</dcterms:created>
  <dcterms:modified xsi:type="dcterms:W3CDTF">2024-01-31T14:23:00Z</dcterms:modified>
</cp:coreProperties>
</file>